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3A" w:rsidRPr="004D5C6D" w:rsidRDefault="00CE293A" w:rsidP="00CE293A">
      <w:pPr>
        <w:jc w:val="center"/>
        <w:rPr>
          <w:rFonts w:ascii="Gill Sans MT" w:hAnsi="Gill Sans MT"/>
          <w:color w:val="000000" w:themeColor="text1"/>
          <w:sz w:val="20"/>
          <w:szCs w:val="20"/>
        </w:rPr>
      </w:pPr>
      <w:r w:rsidRPr="004D5C6D">
        <w:rPr>
          <w:rFonts w:ascii="Gill Sans MT" w:hAnsi="Gill Sans MT"/>
          <w:noProof/>
          <w:color w:val="000000" w:themeColor="text1"/>
          <w:sz w:val="20"/>
          <w:szCs w:val="20"/>
          <w:lang w:val="en-GB" w:eastAsia="en-GB"/>
        </w:rPr>
        <w:drawing>
          <wp:inline distT="0" distB="0" distL="0" distR="0" wp14:anchorId="32FF7B77" wp14:editId="0E30523C">
            <wp:extent cx="497466" cy="5300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98" cy="53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93A" w:rsidRPr="004D5C6D" w:rsidRDefault="00CE293A" w:rsidP="00CE293A">
      <w:pPr>
        <w:jc w:val="center"/>
        <w:rPr>
          <w:rFonts w:ascii="Gill Sans MT" w:hAnsi="Gill Sans MT"/>
          <w:b/>
          <w:color w:val="000000" w:themeColor="text1"/>
          <w:sz w:val="20"/>
          <w:szCs w:val="20"/>
        </w:rPr>
      </w:pPr>
      <w:proofErr w:type="spellStart"/>
      <w:r w:rsidRPr="004D5C6D">
        <w:rPr>
          <w:rFonts w:ascii="Gill Sans MT" w:hAnsi="Gill Sans MT"/>
          <w:b/>
          <w:color w:val="000000" w:themeColor="text1"/>
          <w:sz w:val="20"/>
          <w:szCs w:val="20"/>
        </w:rPr>
        <w:t>Reigate</w:t>
      </w:r>
      <w:proofErr w:type="spellEnd"/>
      <w:r w:rsidRPr="004D5C6D">
        <w:rPr>
          <w:rFonts w:ascii="Gill Sans MT" w:hAnsi="Gill Sans MT"/>
          <w:b/>
          <w:color w:val="000000" w:themeColor="text1"/>
          <w:sz w:val="20"/>
          <w:szCs w:val="20"/>
        </w:rPr>
        <w:t xml:space="preserve"> Grammar School Classics Department – </w:t>
      </w:r>
      <w:r>
        <w:rPr>
          <w:rFonts w:ascii="Gill Sans MT" w:hAnsi="Gill Sans MT"/>
          <w:b/>
          <w:color w:val="000000" w:themeColor="text1"/>
          <w:sz w:val="20"/>
          <w:szCs w:val="20"/>
        </w:rPr>
        <w:t>Classical Civilisation</w:t>
      </w:r>
      <w:r w:rsidRPr="004D5C6D">
        <w:rPr>
          <w:rFonts w:ascii="Gill Sans MT" w:hAnsi="Gill Sans MT"/>
          <w:b/>
          <w:color w:val="000000" w:themeColor="text1"/>
          <w:sz w:val="20"/>
          <w:szCs w:val="20"/>
        </w:rPr>
        <w:t xml:space="preserve"> Course Summary 2018-19</w:t>
      </w:r>
    </w:p>
    <w:tbl>
      <w:tblPr>
        <w:tblStyle w:val="TableGrid"/>
        <w:tblW w:w="14065" w:type="dxa"/>
        <w:tblLook w:val="04A0" w:firstRow="1" w:lastRow="0" w:firstColumn="1" w:lastColumn="0" w:noHBand="0" w:noVBand="1"/>
      </w:tblPr>
      <w:tblGrid>
        <w:gridCol w:w="1190"/>
        <w:gridCol w:w="2574"/>
        <w:gridCol w:w="2575"/>
        <w:gridCol w:w="2576"/>
        <w:gridCol w:w="2575"/>
        <w:gridCol w:w="2575"/>
      </w:tblGrid>
      <w:tr w:rsidR="00CE293A" w:rsidRPr="004D5C6D" w:rsidTr="008B58DA">
        <w:trPr>
          <w:trHeight w:val="320"/>
        </w:trPr>
        <w:tc>
          <w:tcPr>
            <w:tcW w:w="1190" w:type="dxa"/>
          </w:tcPr>
          <w:p w:rsidR="00CE293A" w:rsidRPr="004D5C6D" w:rsidRDefault="00CE293A" w:rsidP="008B58DA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Timing</w:t>
            </w:r>
          </w:p>
        </w:tc>
        <w:tc>
          <w:tcPr>
            <w:tcW w:w="2574" w:type="dxa"/>
          </w:tcPr>
          <w:p w:rsidR="00CE293A" w:rsidRPr="004D5C6D" w:rsidRDefault="00CE293A" w:rsidP="008B58DA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3</w:t>
            </w:r>
            <w:r w:rsidRPr="00834C54">
              <w:rPr>
                <w:rFonts w:ascii="Gill Sans MT" w:hAnsi="Gill Sans MT"/>
                <w:b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 Form</w:t>
            </w:r>
          </w:p>
        </w:tc>
        <w:tc>
          <w:tcPr>
            <w:tcW w:w="2575" w:type="dxa"/>
          </w:tcPr>
          <w:p w:rsidR="00CE293A" w:rsidRPr="004D5C6D" w:rsidRDefault="00CE293A" w:rsidP="008B58DA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4</w:t>
            </w:r>
            <w:r w:rsidRPr="00834C54">
              <w:rPr>
                <w:rFonts w:ascii="Gill Sans MT" w:hAnsi="Gill Sans MT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 Form</w:t>
            </w:r>
          </w:p>
        </w:tc>
        <w:tc>
          <w:tcPr>
            <w:tcW w:w="2576" w:type="dxa"/>
          </w:tcPr>
          <w:p w:rsidR="00CE293A" w:rsidRPr="004D5C6D" w:rsidRDefault="00CE293A" w:rsidP="008B58DA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5</w:t>
            </w:r>
            <w:r w:rsidRPr="00834C54">
              <w:rPr>
                <w:rFonts w:ascii="Gill Sans MT" w:hAnsi="Gill Sans MT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 Form</w:t>
            </w:r>
          </w:p>
        </w:tc>
        <w:tc>
          <w:tcPr>
            <w:tcW w:w="2575" w:type="dxa"/>
          </w:tcPr>
          <w:p w:rsidR="00CE293A" w:rsidRPr="004D5C6D" w:rsidRDefault="00CE293A" w:rsidP="008B58DA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6</w:t>
            </w:r>
            <w:r w:rsidRPr="00834C54">
              <w:rPr>
                <w:rFonts w:ascii="Gill Sans MT" w:hAnsi="Gill Sans MT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 Form</w:t>
            </w:r>
          </w:p>
        </w:tc>
        <w:tc>
          <w:tcPr>
            <w:tcW w:w="2575" w:type="dxa"/>
          </w:tcPr>
          <w:p w:rsidR="00CE293A" w:rsidRPr="004D5C6D" w:rsidRDefault="00CE293A" w:rsidP="008B58DA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7</w:t>
            </w:r>
            <w:r w:rsidRPr="00834C54">
              <w:rPr>
                <w:rFonts w:ascii="Gill Sans MT" w:hAnsi="Gill Sans MT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 Form</w:t>
            </w:r>
          </w:p>
        </w:tc>
      </w:tr>
      <w:tr w:rsidR="00CE293A" w:rsidRPr="004D5C6D" w:rsidTr="008B58DA">
        <w:trPr>
          <w:trHeight w:val="1207"/>
        </w:trPr>
        <w:tc>
          <w:tcPr>
            <w:tcW w:w="1190" w:type="dxa"/>
          </w:tcPr>
          <w:p w:rsidR="00CE293A" w:rsidRPr="004D5C6D" w:rsidRDefault="00CE293A" w:rsidP="008B58DA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Autumn Term</w:t>
            </w:r>
          </w:p>
          <w:p w:rsidR="00CE293A" w:rsidRPr="004D5C6D" w:rsidRDefault="00CE293A" w:rsidP="008B58DA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1</w:t>
            </w: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 half</w:t>
            </w:r>
          </w:p>
        </w:tc>
        <w:tc>
          <w:tcPr>
            <w:tcW w:w="2574" w:type="dxa"/>
          </w:tcPr>
          <w:p w:rsidR="00CE293A" w:rsidRDefault="00303196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Foundation: An introduction to Rome:</w:t>
            </w:r>
          </w:p>
          <w:p w:rsidR="00303196" w:rsidRDefault="00303196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Origins of Rome; Early History of Rome; Rome and its neighbors</w:t>
            </w:r>
          </w:p>
          <w:p w:rsidR="00303196" w:rsidRDefault="00303196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303196" w:rsidRPr="004D5C6D" w:rsidRDefault="00303196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  <w:tc>
          <w:tcPr>
            <w:tcW w:w="2575" w:type="dxa"/>
          </w:tcPr>
          <w:p w:rsidR="00CE293A" w:rsidRDefault="00303196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1.5 Festivals </w:t>
            </w:r>
          </w:p>
          <w:p w:rsidR="007D0B63" w:rsidRDefault="007D0B63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7D0B63" w:rsidRPr="004D5C6D" w:rsidRDefault="007D0B63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1.6 Myth and Symbols of Power</w:t>
            </w:r>
          </w:p>
        </w:tc>
        <w:tc>
          <w:tcPr>
            <w:tcW w:w="2576" w:type="dxa"/>
          </w:tcPr>
          <w:p w:rsidR="00CE293A" w:rsidRDefault="007D0B63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3.4 Leisure and Entertainment</w:t>
            </w:r>
          </w:p>
          <w:p w:rsidR="007D0B63" w:rsidRDefault="007D0B63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7D0B63" w:rsidRDefault="007D0B63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3.5 Satire and Fiction</w:t>
            </w:r>
          </w:p>
          <w:p w:rsidR="007D0B63" w:rsidRPr="004D5C6D" w:rsidRDefault="007D0B63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  <w:tc>
          <w:tcPr>
            <w:tcW w:w="2575" w:type="dxa"/>
          </w:tcPr>
          <w:p w:rsidR="00CE293A" w:rsidRDefault="006D698D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Over the two years three components are studied: The World of the Hero (1), Greek Art (2) and Politics of the Late Republic (3). </w:t>
            </w:r>
          </w:p>
          <w:p w:rsidR="006D698D" w:rsidRDefault="006D698D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075B0C" w:rsidRPr="00075B0C" w:rsidRDefault="00075B0C" w:rsidP="00075B0C">
            <w:pPr>
              <w:pStyle w:val="ListParagraph"/>
              <w:numPr>
                <w:ilvl w:val="1"/>
                <w:numId w:val="3"/>
              </w:num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075B0C">
              <w:rPr>
                <w:rFonts w:ascii="Gill Sans MT" w:hAnsi="Gill Sans MT"/>
                <w:color w:val="000000" w:themeColor="text1"/>
                <w:sz w:val="20"/>
                <w:szCs w:val="20"/>
              </w:rPr>
              <w:t>Literary Techniques and Composition</w:t>
            </w:r>
          </w:p>
          <w:p w:rsidR="006D698D" w:rsidRDefault="006D698D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2.1 Sources</w:t>
            </w:r>
          </w:p>
          <w:p w:rsidR="006D698D" w:rsidRDefault="006D698D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Begin 2.2 Free Standing Sculpture</w:t>
            </w:r>
          </w:p>
          <w:p w:rsidR="006D698D" w:rsidRDefault="006D698D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6D698D" w:rsidRPr="004D5C6D" w:rsidRDefault="006D698D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  <w:tc>
          <w:tcPr>
            <w:tcW w:w="2575" w:type="dxa"/>
          </w:tcPr>
          <w:p w:rsidR="006D698D" w:rsidRDefault="00075B0C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1.4 The Aeneid,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Vegil</w:t>
            </w:r>
            <w:proofErr w:type="spellEnd"/>
          </w:p>
          <w:p w:rsidR="00075B0C" w:rsidRDefault="00075B0C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Literary techniques and composition.</w:t>
            </w:r>
          </w:p>
          <w:p w:rsidR="006D698D" w:rsidRPr="004D5C6D" w:rsidRDefault="006D698D" w:rsidP="008B58DA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3.2 Cato and the politics of the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Optimates</w:t>
            </w:r>
            <w:proofErr w:type="spellEnd"/>
          </w:p>
        </w:tc>
      </w:tr>
      <w:tr w:rsidR="006D698D" w:rsidRPr="004D5C6D" w:rsidTr="008B58DA">
        <w:trPr>
          <w:trHeight w:val="884"/>
        </w:trPr>
        <w:tc>
          <w:tcPr>
            <w:tcW w:w="1190" w:type="dxa"/>
          </w:tcPr>
          <w:p w:rsidR="006D698D" w:rsidRPr="004D5C6D" w:rsidRDefault="006D698D" w:rsidP="006D698D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Autumn Term</w:t>
            </w:r>
          </w:p>
          <w:p w:rsidR="006D698D" w:rsidRPr="004D5C6D" w:rsidRDefault="006D698D" w:rsidP="006D698D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2nd half</w:t>
            </w:r>
          </w:p>
        </w:tc>
        <w:tc>
          <w:tcPr>
            <w:tcW w:w="2574" w:type="dxa"/>
          </w:tcPr>
          <w:p w:rsidR="006D698D" w:rsidRDefault="006D698D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Thematic Study: Myth and Religion</w:t>
            </w:r>
          </w:p>
          <w:p w:rsidR="006D698D" w:rsidRDefault="006D698D" w:rsidP="006D698D">
            <w:pPr>
              <w:pStyle w:val="ListParagraph"/>
              <w:numPr>
                <w:ilvl w:val="1"/>
                <w:numId w:val="1"/>
              </w:num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303196">
              <w:rPr>
                <w:rFonts w:ascii="Gill Sans MT" w:hAnsi="Gill Sans MT"/>
                <w:color w:val="000000" w:themeColor="text1"/>
                <w:sz w:val="20"/>
                <w:szCs w:val="20"/>
              </w:rPr>
              <w:t>The Gods</w:t>
            </w:r>
          </w:p>
          <w:p w:rsidR="006D698D" w:rsidRDefault="006D698D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6D698D" w:rsidRPr="007D0B63" w:rsidRDefault="006D698D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1.2 The Universal Hero: Heracles / Hercules</w:t>
            </w:r>
          </w:p>
          <w:p w:rsidR="006D698D" w:rsidRPr="00303196" w:rsidRDefault="006D698D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  <w:tc>
          <w:tcPr>
            <w:tcW w:w="2575" w:type="dxa"/>
          </w:tcPr>
          <w:p w:rsidR="006D698D" w:rsidRDefault="006D698D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1.7 Death and Burial, 116</w:t>
            </w:r>
          </w:p>
          <w:p w:rsidR="006D698D" w:rsidRDefault="006D698D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6D698D" w:rsidRPr="004D5C6D" w:rsidRDefault="006D698D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1.8 Journeying to the Underworld</w:t>
            </w:r>
          </w:p>
        </w:tc>
        <w:tc>
          <w:tcPr>
            <w:tcW w:w="2576" w:type="dxa"/>
          </w:tcPr>
          <w:p w:rsidR="006D698D" w:rsidRPr="00075B0C" w:rsidRDefault="006D698D" w:rsidP="00075B0C">
            <w:pPr>
              <w:pStyle w:val="ListParagraph"/>
              <w:numPr>
                <w:ilvl w:val="1"/>
                <w:numId w:val="4"/>
              </w:num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 w:rsidRPr="00075B0C">
              <w:rPr>
                <w:rFonts w:ascii="Gill Sans MT" w:hAnsi="Gill Sans MT"/>
                <w:color w:val="000000" w:themeColor="text1"/>
                <w:sz w:val="20"/>
                <w:szCs w:val="20"/>
              </w:rPr>
              <w:t>Pliny and His Letters</w:t>
            </w:r>
          </w:p>
          <w:p w:rsidR="006D698D" w:rsidRDefault="006D698D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6D698D" w:rsidRDefault="006D698D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6D698D" w:rsidRDefault="006D698D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6D698D" w:rsidRPr="004D5C6D" w:rsidRDefault="006D698D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  <w:tc>
          <w:tcPr>
            <w:tcW w:w="2575" w:type="dxa"/>
          </w:tcPr>
          <w:p w:rsidR="00075B0C" w:rsidRPr="00075B0C" w:rsidRDefault="00075B0C" w:rsidP="00075B0C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1.1 </w:t>
            </w:r>
            <w:r w:rsidRPr="00075B0C">
              <w:rPr>
                <w:rFonts w:ascii="Gill Sans MT" w:hAnsi="Gill Sans MT"/>
                <w:color w:val="000000" w:themeColor="text1"/>
                <w:sz w:val="20"/>
                <w:szCs w:val="20"/>
              </w:rPr>
              <w:t>Literary Techniques and Composition</w:t>
            </w:r>
          </w:p>
          <w:p w:rsidR="00075B0C" w:rsidRDefault="00075B0C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6D698D" w:rsidRDefault="006D698D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Finish</w:t>
            </w: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2.2 Free Standing Sculpture</w:t>
            </w:r>
          </w:p>
          <w:p w:rsidR="006D698D" w:rsidRDefault="006D698D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6D698D" w:rsidRDefault="006D698D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2.3 Architectural Sculpture</w:t>
            </w:r>
          </w:p>
          <w:p w:rsidR="006D698D" w:rsidRPr="004D5C6D" w:rsidRDefault="006D698D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  <w:tc>
          <w:tcPr>
            <w:tcW w:w="2575" w:type="dxa"/>
          </w:tcPr>
          <w:p w:rsidR="00075B0C" w:rsidRDefault="00075B0C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1.5 The Heroic World: Characterization and Themes.</w:t>
            </w:r>
          </w:p>
          <w:p w:rsidR="00075B0C" w:rsidRDefault="00075B0C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6D698D" w:rsidRDefault="006D698D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3.3 Caesar as </w:t>
            </w:r>
            <w:proofErr w:type="spellStart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Popularis</w:t>
            </w:r>
            <w:proofErr w:type="spellEnd"/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and Dictator</w:t>
            </w:r>
          </w:p>
          <w:p w:rsidR="006D698D" w:rsidRDefault="006D698D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6D698D" w:rsidRPr="004D5C6D" w:rsidRDefault="006D698D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3.4 Cicero and the Respublica</w:t>
            </w:r>
          </w:p>
        </w:tc>
      </w:tr>
      <w:tr w:rsidR="006D698D" w:rsidRPr="004D5C6D" w:rsidTr="008B58DA">
        <w:trPr>
          <w:trHeight w:val="912"/>
        </w:trPr>
        <w:tc>
          <w:tcPr>
            <w:tcW w:w="1190" w:type="dxa"/>
          </w:tcPr>
          <w:p w:rsidR="006D698D" w:rsidRPr="004D5C6D" w:rsidRDefault="006D698D" w:rsidP="006D698D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Spring Term</w:t>
            </w:r>
          </w:p>
          <w:p w:rsidR="006D698D" w:rsidRPr="004D5C6D" w:rsidRDefault="006D698D" w:rsidP="006D698D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1</w:t>
            </w: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 half</w:t>
            </w:r>
          </w:p>
        </w:tc>
        <w:tc>
          <w:tcPr>
            <w:tcW w:w="2574" w:type="dxa"/>
          </w:tcPr>
          <w:p w:rsidR="006D698D" w:rsidRDefault="006D698D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Finish 1.2 </w:t>
            </w:r>
          </w:p>
          <w:p w:rsidR="006D698D" w:rsidRDefault="006D698D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6D698D" w:rsidRPr="004D5C6D" w:rsidRDefault="006D698D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Begin 1.3 </w:t>
            </w: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Religion and the City: Temples</w:t>
            </w:r>
          </w:p>
        </w:tc>
        <w:tc>
          <w:tcPr>
            <w:tcW w:w="2575" w:type="dxa"/>
          </w:tcPr>
          <w:p w:rsidR="006D698D" w:rsidRDefault="006D698D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Start Part 2, Roman City Life</w:t>
            </w:r>
          </w:p>
          <w:p w:rsidR="006D698D" w:rsidRPr="004D5C6D" w:rsidRDefault="006D698D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3.1 Roman housing</w:t>
            </w:r>
          </w:p>
        </w:tc>
        <w:tc>
          <w:tcPr>
            <w:tcW w:w="2576" w:type="dxa"/>
          </w:tcPr>
          <w:p w:rsidR="006D698D" w:rsidRPr="004D5C6D" w:rsidRDefault="006D698D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3.7 Experiencing Roman City Life</w:t>
            </w:r>
          </w:p>
        </w:tc>
        <w:tc>
          <w:tcPr>
            <w:tcW w:w="2575" w:type="dxa"/>
          </w:tcPr>
          <w:p w:rsidR="006D698D" w:rsidRDefault="00075B0C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1.2 The Heroic World: Characterization and Themes</w:t>
            </w:r>
          </w:p>
          <w:p w:rsidR="006D698D" w:rsidRPr="004D5C6D" w:rsidRDefault="006D698D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2.4 Vase Painting </w:t>
            </w:r>
          </w:p>
        </w:tc>
        <w:tc>
          <w:tcPr>
            <w:tcW w:w="2575" w:type="dxa"/>
          </w:tcPr>
          <w:p w:rsidR="00075B0C" w:rsidRDefault="00075B0C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1.6 The Social, Cultural and Religious Context</w:t>
            </w:r>
          </w:p>
          <w:p w:rsidR="00075B0C" w:rsidRDefault="00075B0C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  <w:p w:rsidR="006D698D" w:rsidRPr="004D5C6D" w:rsidRDefault="006D698D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3.5 Cicero as Orator: In Verrem 1</w:t>
            </w:r>
          </w:p>
        </w:tc>
      </w:tr>
      <w:tr w:rsidR="006D698D" w:rsidRPr="004D5C6D" w:rsidTr="008B58DA">
        <w:trPr>
          <w:trHeight w:val="912"/>
        </w:trPr>
        <w:tc>
          <w:tcPr>
            <w:tcW w:w="1190" w:type="dxa"/>
          </w:tcPr>
          <w:p w:rsidR="006D698D" w:rsidRPr="004D5C6D" w:rsidRDefault="006D698D" w:rsidP="006D698D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Spring Term</w:t>
            </w:r>
          </w:p>
          <w:p w:rsidR="006D698D" w:rsidRPr="004D5C6D" w:rsidRDefault="006D698D" w:rsidP="006D698D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2nd half</w:t>
            </w:r>
          </w:p>
        </w:tc>
        <w:tc>
          <w:tcPr>
            <w:tcW w:w="2574" w:type="dxa"/>
          </w:tcPr>
          <w:p w:rsidR="006D698D" w:rsidRPr="004D5C6D" w:rsidRDefault="006D698D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1.3 Religion and the City: Temples</w:t>
            </w:r>
          </w:p>
        </w:tc>
        <w:tc>
          <w:tcPr>
            <w:tcW w:w="2575" w:type="dxa"/>
          </w:tcPr>
          <w:p w:rsidR="006D698D" w:rsidRPr="004D5C6D" w:rsidRDefault="006D698D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3.2 The Roman Home and Family</w:t>
            </w:r>
          </w:p>
        </w:tc>
        <w:tc>
          <w:tcPr>
            <w:tcW w:w="2576" w:type="dxa"/>
          </w:tcPr>
          <w:p w:rsidR="006D698D" w:rsidRPr="004D5C6D" w:rsidRDefault="006D698D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3.8 Relationships and Roman Society</w:t>
            </w:r>
          </w:p>
        </w:tc>
        <w:tc>
          <w:tcPr>
            <w:tcW w:w="2575" w:type="dxa"/>
          </w:tcPr>
          <w:p w:rsidR="00075B0C" w:rsidRDefault="00075B0C" w:rsidP="00075B0C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1.2 The Heroic World: Characterization and Themes</w:t>
            </w:r>
          </w:p>
          <w:p w:rsidR="006D698D" w:rsidRPr="004D5C6D" w:rsidRDefault="006D698D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2.5 Themes</w:t>
            </w:r>
          </w:p>
        </w:tc>
        <w:tc>
          <w:tcPr>
            <w:tcW w:w="2575" w:type="dxa"/>
          </w:tcPr>
          <w:p w:rsidR="00075B0C" w:rsidRDefault="00075B0C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1.7 Historical and Political Context</w:t>
            </w:r>
          </w:p>
          <w:p w:rsidR="00075B0C" w:rsidRDefault="00075B0C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 </w:t>
            </w:r>
          </w:p>
          <w:p w:rsidR="006D698D" w:rsidRPr="004D5C6D" w:rsidRDefault="006D698D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3.6 Cicero as Correspondent: Selected Letters</w:t>
            </w:r>
          </w:p>
        </w:tc>
        <w:bookmarkStart w:id="0" w:name="_GoBack"/>
        <w:bookmarkEnd w:id="0"/>
      </w:tr>
      <w:tr w:rsidR="006D698D" w:rsidRPr="004D5C6D" w:rsidTr="008B58DA">
        <w:trPr>
          <w:trHeight w:val="912"/>
        </w:trPr>
        <w:tc>
          <w:tcPr>
            <w:tcW w:w="1190" w:type="dxa"/>
          </w:tcPr>
          <w:p w:rsidR="006D698D" w:rsidRPr="004D5C6D" w:rsidRDefault="006D698D" w:rsidP="006D698D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Summer Term</w:t>
            </w:r>
          </w:p>
          <w:p w:rsidR="006D698D" w:rsidRPr="004D5C6D" w:rsidRDefault="006D698D" w:rsidP="006D698D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1</w:t>
            </w: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 half</w:t>
            </w:r>
          </w:p>
        </w:tc>
        <w:tc>
          <w:tcPr>
            <w:tcW w:w="2574" w:type="dxa"/>
          </w:tcPr>
          <w:p w:rsidR="006D698D" w:rsidRPr="004D5C6D" w:rsidRDefault="006D698D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1.4 Myth and the City: Foundation Stories</w:t>
            </w:r>
          </w:p>
        </w:tc>
        <w:tc>
          <w:tcPr>
            <w:tcW w:w="2575" w:type="dxa"/>
          </w:tcPr>
          <w:p w:rsidR="006D698D" w:rsidRPr="004D5C6D" w:rsidRDefault="006D698D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3.3 Society</w:t>
            </w:r>
          </w:p>
        </w:tc>
        <w:tc>
          <w:tcPr>
            <w:tcW w:w="2576" w:type="dxa"/>
          </w:tcPr>
          <w:p w:rsidR="006D698D" w:rsidRPr="004D5C6D" w:rsidRDefault="006D698D" w:rsidP="006D698D">
            <w:pPr>
              <w:rPr>
                <w:rFonts w:ascii="Gill Sans MT" w:eastAsia="Bree Serif" w:hAnsi="Gill Sans MT" w:cs="Bree Serif"/>
                <w:color w:val="000000" w:themeColor="text1"/>
                <w:sz w:val="20"/>
                <w:szCs w:val="20"/>
              </w:rPr>
            </w:pPr>
            <w:r>
              <w:rPr>
                <w:rFonts w:ascii="Gill Sans MT" w:eastAsia="Bree Serif" w:hAnsi="Gill Sans MT" w:cs="Bree Serif"/>
                <w:color w:val="000000" w:themeColor="text1"/>
                <w:sz w:val="20"/>
                <w:szCs w:val="20"/>
              </w:rPr>
              <w:t>Revision</w:t>
            </w:r>
          </w:p>
        </w:tc>
        <w:tc>
          <w:tcPr>
            <w:tcW w:w="2575" w:type="dxa"/>
          </w:tcPr>
          <w:p w:rsidR="00075B0C" w:rsidRDefault="00075B0C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1.3 Social, Cultural and Religion context</w:t>
            </w:r>
          </w:p>
          <w:p w:rsidR="006D698D" w:rsidRDefault="006D698D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3.1 The Background of the Late Republic</w:t>
            </w:r>
          </w:p>
          <w:p w:rsidR="006D698D" w:rsidRPr="004D5C6D" w:rsidRDefault="006D698D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</w:p>
        </w:tc>
        <w:tc>
          <w:tcPr>
            <w:tcW w:w="2575" w:type="dxa"/>
          </w:tcPr>
          <w:p w:rsidR="006D698D" w:rsidRPr="004D5C6D" w:rsidRDefault="006D698D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Revision and exam practice</w:t>
            </w:r>
          </w:p>
        </w:tc>
      </w:tr>
      <w:tr w:rsidR="006D698D" w:rsidRPr="004D5C6D" w:rsidTr="008B58DA">
        <w:trPr>
          <w:trHeight w:val="912"/>
        </w:trPr>
        <w:tc>
          <w:tcPr>
            <w:tcW w:w="1190" w:type="dxa"/>
          </w:tcPr>
          <w:p w:rsidR="006D698D" w:rsidRPr="004D5C6D" w:rsidRDefault="006D698D" w:rsidP="006D698D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Summer Term</w:t>
            </w:r>
          </w:p>
          <w:p w:rsidR="006D698D" w:rsidRPr="004D5C6D" w:rsidRDefault="006D698D" w:rsidP="006D698D">
            <w:pPr>
              <w:jc w:val="center"/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</w:pP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>2</w:t>
            </w: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4D5C6D">
              <w:rPr>
                <w:rFonts w:ascii="Gill Sans MT" w:hAnsi="Gill Sans MT"/>
                <w:b/>
                <w:color w:val="000000" w:themeColor="text1"/>
                <w:sz w:val="20"/>
                <w:szCs w:val="20"/>
              </w:rPr>
              <w:t xml:space="preserve"> half</w:t>
            </w:r>
          </w:p>
        </w:tc>
        <w:tc>
          <w:tcPr>
            <w:tcW w:w="2574" w:type="dxa"/>
          </w:tcPr>
          <w:p w:rsidR="006D698D" w:rsidRDefault="006D698D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Revision</w:t>
            </w:r>
          </w:p>
          <w:p w:rsidR="006D698D" w:rsidRDefault="006D698D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Exam</w:t>
            </w:r>
          </w:p>
          <w:p w:rsidR="006D698D" w:rsidRPr="004D5C6D" w:rsidRDefault="006D698D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Feedback</w:t>
            </w:r>
          </w:p>
        </w:tc>
        <w:tc>
          <w:tcPr>
            <w:tcW w:w="2575" w:type="dxa"/>
          </w:tcPr>
          <w:p w:rsidR="006D698D" w:rsidRDefault="006D698D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Revision</w:t>
            </w:r>
          </w:p>
          <w:p w:rsidR="006D698D" w:rsidRDefault="006D698D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Exam</w:t>
            </w:r>
          </w:p>
          <w:p w:rsidR="006D698D" w:rsidRPr="004D5C6D" w:rsidRDefault="006D698D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Feedback</w:t>
            </w:r>
          </w:p>
        </w:tc>
        <w:tc>
          <w:tcPr>
            <w:tcW w:w="2576" w:type="dxa"/>
          </w:tcPr>
          <w:p w:rsidR="006D698D" w:rsidRPr="004D5C6D" w:rsidRDefault="006D698D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 xml:space="preserve">Public GCSE examinations. </w:t>
            </w:r>
          </w:p>
        </w:tc>
        <w:tc>
          <w:tcPr>
            <w:tcW w:w="2575" w:type="dxa"/>
          </w:tcPr>
          <w:p w:rsidR="006D698D" w:rsidRDefault="006D698D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Revision</w:t>
            </w:r>
          </w:p>
          <w:p w:rsidR="006D698D" w:rsidRDefault="006D698D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Exam</w:t>
            </w:r>
          </w:p>
          <w:p w:rsidR="006D698D" w:rsidRPr="004D5C6D" w:rsidRDefault="006D698D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Feedback</w:t>
            </w:r>
          </w:p>
        </w:tc>
        <w:tc>
          <w:tcPr>
            <w:tcW w:w="2575" w:type="dxa"/>
          </w:tcPr>
          <w:p w:rsidR="006D698D" w:rsidRPr="004D5C6D" w:rsidRDefault="006D698D" w:rsidP="006D698D">
            <w:pPr>
              <w:rPr>
                <w:rFonts w:ascii="Gill Sans MT" w:hAnsi="Gill Sans MT"/>
                <w:color w:val="000000" w:themeColor="text1"/>
                <w:sz w:val="20"/>
                <w:szCs w:val="20"/>
              </w:rPr>
            </w:pPr>
            <w:r>
              <w:rPr>
                <w:rFonts w:ascii="Gill Sans MT" w:hAnsi="Gill Sans MT"/>
                <w:color w:val="000000" w:themeColor="text1"/>
                <w:sz w:val="20"/>
                <w:szCs w:val="20"/>
              </w:rPr>
              <w:t>Public exams</w:t>
            </w:r>
          </w:p>
        </w:tc>
      </w:tr>
    </w:tbl>
    <w:p w:rsidR="00CE293A" w:rsidRPr="009D0B57" w:rsidRDefault="00CE293A" w:rsidP="00CE293A">
      <w:pPr>
        <w:jc w:val="both"/>
        <w:rPr>
          <w:rFonts w:ascii="Gill Sans MT" w:hAnsi="Gill Sans MT"/>
        </w:rPr>
      </w:pPr>
    </w:p>
    <w:p w:rsidR="005A4650" w:rsidRPr="009D0B57" w:rsidRDefault="00075B0C" w:rsidP="009D0B57">
      <w:pPr>
        <w:jc w:val="both"/>
        <w:rPr>
          <w:rFonts w:ascii="Gill Sans MT" w:hAnsi="Gill Sans MT"/>
        </w:rPr>
      </w:pPr>
    </w:p>
    <w:sectPr w:rsidR="005A4650" w:rsidRPr="009D0B57" w:rsidSect="00075B0C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ree Seri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4DEE"/>
    <w:multiLevelType w:val="multilevel"/>
    <w:tmpl w:val="E95C08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49A4F58"/>
    <w:multiLevelType w:val="multilevel"/>
    <w:tmpl w:val="608C61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5454FE1"/>
    <w:multiLevelType w:val="multilevel"/>
    <w:tmpl w:val="678A91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0DF7860"/>
    <w:multiLevelType w:val="multilevel"/>
    <w:tmpl w:val="8F7E3A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3A"/>
    <w:rsid w:val="00075B0C"/>
    <w:rsid w:val="00303196"/>
    <w:rsid w:val="006D698D"/>
    <w:rsid w:val="007D0B63"/>
    <w:rsid w:val="009D0B57"/>
    <w:rsid w:val="00CE293A"/>
    <w:rsid w:val="00D952AF"/>
    <w:rsid w:val="00F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A1FD"/>
  <w15:chartTrackingRefBased/>
  <w15:docId w15:val="{FDBB665C-813B-481A-BF8C-5165794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Murray</dc:creator>
  <cp:keywords/>
  <dc:description/>
  <cp:lastModifiedBy>Michael Murray</cp:lastModifiedBy>
  <cp:revision>2</cp:revision>
  <dcterms:created xsi:type="dcterms:W3CDTF">2018-09-14T16:22:00Z</dcterms:created>
  <dcterms:modified xsi:type="dcterms:W3CDTF">2018-09-15T12:39:00Z</dcterms:modified>
</cp:coreProperties>
</file>